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>روش جدید حفاظت تفاضلی مبتنی بر الگوریتم پارتیشن بندی گراف برای تقسیم بندی ریزشبکه چند گره</w:t>
      </w:r>
      <w:r w:rsidR="002C3C2C">
        <w:rPr>
          <w:rFonts w:asciiTheme="majorBidi" w:hAnsiTheme="majorBidi" w:cs="B Nazanin" w:hint="cs"/>
          <w:sz w:val="28"/>
          <w:szCs w:val="28"/>
          <w:rtl/>
        </w:rPr>
        <w:t>ی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</w:t>
      </w:r>
      <w:r w:rsidRPr="006C5E65">
        <w:rPr>
          <w:rFonts w:asciiTheme="majorBidi" w:hAnsiTheme="majorBidi" w:cs="B Nazanin"/>
          <w:sz w:val="28"/>
          <w:szCs w:val="28"/>
        </w:rPr>
        <w:t>IEEE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جزیره ای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روش کنترل تطبیقی و تشخیص حمله تزریق داده های نادرست مبتنی بر ردیابی دینامیک در ریزشبکه های </w:t>
      </w:r>
      <w:r w:rsidRPr="006C5E65">
        <w:rPr>
          <w:rFonts w:asciiTheme="majorBidi" w:hAnsiTheme="majorBidi" w:cs="B Nazanin"/>
          <w:sz w:val="28"/>
          <w:szCs w:val="28"/>
        </w:rPr>
        <w:t>DC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طراحی کنترل کننده سلسله مراتبی مبتنی بر الگوریتم اجماع به منظور کنترل دینامیکی ولتاژ و توان در ریز شبکه های </w:t>
      </w:r>
      <w:r w:rsidRPr="006C5E65">
        <w:rPr>
          <w:rFonts w:asciiTheme="majorBidi" w:hAnsiTheme="majorBidi" w:cs="B Nazanin"/>
          <w:sz w:val="28"/>
          <w:szCs w:val="28"/>
        </w:rPr>
        <w:t>DC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2C3C2C" w:rsidRPr="002C3C2C" w:rsidRDefault="002C3C2C" w:rsidP="006906CA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2C3C2C">
        <w:rPr>
          <w:rFonts w:asciiTheme="majorBidi" w:hAnsiTheme="majorBidi" w:cs="B Nazanin"/>
          <w:sz w:val="28"/>
          <w:szCs w:val="28"/>
          <w:rtl/>
        </w:rPr>
        <w:t>مدل کنترل پیش بینی پارامتریک مبتنی بر درخت بیان و الگوریتم ژنتیک به منظور کنترل فرکانس در ریزشبکه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>طرح حافظتی نظارت دینامیک بر رله به منظور ارزیابی حملات تزریق داده های نادرست در ریزشبکه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طرح حفاظتی مبتنی بر الگوریتم تکامل تفاضلی در ریزشبکه </w:t>
      </w:r>
      <w:r w:rsidRPr="006C5E65">
        <w:rPr>
          <w:rFonts w:asciiTheme="majorBidi" w:hAnsiTheme="majorBidi" w:cs="B Nazanin"/>
          <w:sz w:val="28"/>
          <w:szCs w:val="28"/>
        </w:rPr>
        <w:t>DC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طرح حفاظتی توزیع شده مبتنی بر ارتباطات برای تشخیص خطاهای شینه تک فاز به زمین  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>طرح حفاظت</w:t>
      </w:r>
      <w:r w:rsidR="002C3C2C">
        <w:rPr>
          <w:rFonts w:asciiTheme="majorBidi" w:hAnsiTheme="majorBidi" w:cs="B Nazanin" w:hint="cs"/>
          <w:sz w:val="28"/>
          <w:szCs w:val="28"/>
          <w:rtl/>
        </w:rPr>
        <w:t>ی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مبتنی بر تبدیل موجک گسسته و طبقه بندی ماشین بردار پشتیبان برای شناسایی و تخمین خطا در ریزشبکه های </w:t>
      </w:r>
      <w:r w:rsidRPr="006C5E65">
        <w:rPr>
          <w:rFonts w:asciiTheme="majorBidi" w:hAnsiTheme="majorBidi" w:cs="B Nazanin"/>
          <w:sz w:val="28"/>
          <w:szCs w:val="28"/>
        </w:rPr>
        <w:t>DC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6C5E65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روش تخصیص بهینه و بهبود کارایی ارسال سیستم های ذخیره انرژی باتری در ریزشبکه </w:t>
      </w:r>
    </w:p>
    <w:p w:rsid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>روش توزیع ظرفیت دینامیکی مبتنی بر اینورتر منبع ولتاژ هوشمند چندمنظوره به منظور جبران جریان خنثی و تنظیم ولتاژ و توان اکتیو و راکتیو در سیستم های فتوولتائیک</w:t>
      </w:r>
    </w:p>
    <w:p w:rsidR="002C3C2C" w:rsidRPr="002C3C2C" w:rsidRDefault="002C3C2C" w:rsidP="001274C9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2C3C2C">
        <w:rPr>
          <w:rFonts w:asciiTheme="majorBidi" w:hAnsiTheme="majorBidi" w:cs="B Nazanin"/>
          <w:sz w:val="28"/>
          <w:szCs w:val="28"/>
          <w:rtl/>
        </w:rPr>
        <w:t xml:space="preserve">ارزیابی پایداری ولتاژ و فرکانس در برابر توان اکتیو و راکتیو مبتنی بر فیلترکالمن در ریزشبکه های هیبریدی </w:t>
      </w:r>
      <w:bookmarkStart w:id="0" w:name="_GoBack"/>
      <w:bookmarkEnd w:id="0"/>
    </w:p>
    <w:p w:rsidR="003F68B1" w:rsidRPr="006C5E65" w:rsidRDefault="006C5E65" w:rsidP="006C5E65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Nazanin"/>
          <w:sz w:val="28"/>
          <w:szCs w:val="28"/>
        </w:rPr>
      </w:pPr>
      <w:r w:rsidRPr="006C5E65">
        <w:rPr>
          <w:rFonts w:asciiTheme="majorBidi" w:hAnsiTheme="majorBidi" w:cs="B Nazanin"/>
          <w:sz w:val="28"/>
          <w:szCs w:val="28"/>
          <w:rtl/>
        </w:rPr>
        <w:t xml:space="preserve">کنترل جریان توان بین فازی بهینه و کاهش تغییرات </w:t>
      </w:r>
      <w:r w:rsidRPr="006C5E65">
        <w:rPr>
          <w:rFonts w:asciiTheme="majorBidi" w:hAnsiTheme="majorBidi" w:cs="B Nazanin"/>
          <w:sz w:val="28"/>
          <w:szCs w:val="28"/>
        </w:rPr>
        <w:t>RMS</w:t>
      </w:r>
      <w:r w:rsidRPr="006C5E65">
        <w:rPr>
          <w:rFonts w:asciiTheme="majorBidi" w:hAnsiTheme="majorBidi" w:cs="B Nazanin"/>
          <w:sz w:val="28"/>
          <w:szCs w:val="28"/>
          <w:rtl/>
        </w:rPr>
        <w:t xml:space="preserve"> مبتنی بر الگوریتم هموارسازی ولتاژ در ذخایر انرژی ریزشبکه ها</w:t>
      </w:r>
    </w:p>
    <w:sectPr w:rsidR="003F68B1" w:rsidRPr="006C5E65" w:rsidSect="004D5F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4225"/>
    <w:multiLevelType w:val="hybridMultilevel"/>
    <w:tmpl w:val="9B9AF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6FE9"/>
    <w:multiLevelType w:val="hybridMultilevel"/>
    <w:tmpl w:val="0EA8A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E"/>
    <w:rsid w:val="002C3C2C"/>
    <w:rsid w:val="00321384"/>
    <w:rsid w:val="003F68B1"/>
    <w:rsid w:val="004D5FA6"/>
    <w:rsid w:val="006C5E65"/>
    <w:rsid w:val="00763C0E"/>
    <w:rsid w:val="00A3696B"/>
    <w:rsid w:val="00E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AEC33"/>
  <w15:chartTrackingRefBased/>
  <w15:docId w15:val="{CE889AC8-CB67-444C-B9F7-D876930D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aliases w:val="تیتر 2"/>
    <w:basedOn w:val="Normal"/>
    <w:next w:val="Normal"/>
    <w:link w:val="Heading2Char"/>
    <w:autoRedefine/>
    <w:uiPriority w:val="9"/>
    <w:semiHidden/>
    <w:unhideWhenUsed/>
    <w:qFormat/>
    <w:rsid w:val="00A3696B"/>
    <w:pPr>
      <w:keepNext/>
      <w:keepLines/>
      <w:spacing w:before="40" w:after="0"/>
      <w:outlineLvl w:val="1"/>
    </w:pPr>
    <w:rPr>
      <w:rFonts w:asciiTheme="majorHAnsi" w:eastAsiaTheme="majorEastAsia" w:hAnsiTheme="majorHAnsi" w:cs="B Nazani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semiHidden/>
    <w:rsid w:val="00A3696B"/>
    <w:rPr>
      <w:rFonts w:asciiTheme="majorHAnsi" w:eastAsiaTheme="majorEastAsia" w:hAnsiTheme="majorHAnsi" w:cs="B Nazanin"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63C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3</cp:revision>
  <dcterms:created xsi:type="dcterms:W3CDTF">2023-01-08T14:31:00Z</dcterms:created>
  <dcterms:modified xsi:type="dcterms:W3CDTF">2023-01-08T14:34:00Z</dcterms:modified>
</cp:coreProperties>
</file>